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09A5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auto"/>
          <w:sz w:val="32"/>
          <w:szCs w:val="32"/>
          <w:u w:val="none"/>
          <w:lang w:val="en-US" w:eastAsia="zh-CN"/>
        </w:rPr>
        <w:t>捕鱼及相关要求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u w:val="none"/>
          <w:lang w:val="en-US" w:eastAsia="zh-CN"/>
        </w:rPr>
        <w:t>：</w:t>
      </w:r>
    </w:p>
    <w:p w14:paraId="2CD324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1.捕鱼所涉及的人工费、设施费、安全责任等由中标方自行负责。</w:t>
      </w:r>
    </w:p>
    <w:p w14:paraId="50E787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2.为配合学院在建项目，本次捕鱼分两次进行，湖面满水情况下和干涸期各捕一次，第一次捕鱼时间拟计划为2025年1月2日，两次捕鱼具体时间均由招标方确定。</w:t>
      </w:r>
    </w:p>
    <w:p w14:paraId="065417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3.中标方无偿提供招标方白鲢、花鲢共计3000斤，用于学院免费提供师生享用，剩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余的所有鱼类全部归中标方所有。如不足3000斤，按实际白鲢、花鲢的上塘数为准。</w:t>
      </w:r>
    </w:p>
    <w:p w14:paraId="0F537B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4.重量未达到1斤的白鲢、花鲢、乌鲻鱼（存活率高的优质鱼苗）由学院回收回养（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白鲢3元/斤、花鲢5元/斤；乌鲻鱼8元/斤，其他鱼种按甲方实际需要参照市场价格酌情回收），具体回购数量根据实际情况由招标方确定，中标方不得有异议，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回购鱼款根据具体数量另行结算。八咏湖干涸期由中标单位负责无偿寄养于10号实训楼西侧的桥底下，待招标方通知再行活鱼实际称重放回湖中。</w:t>
      </w:r>
    </w:p>
    <w:p w14:paraId="4F95F825">
      <w:pPr>
        <w:ind w:firstLine="420" w:firstLineChars="200"/>
        <w:rPr>
          <w:rFonts w:hint="default"/>
          <w:lang w:val="en-US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AD3DAA"/>
    <w:rsid w:val="0B246449"/>
    <w:rsid w:val="1F445427"/>
    <w:rsid w:val="1F6176EC"/>
    <w:rsid w:val="260B2913"/>
    <w:rsid w:val="2A4144C9"/>
    <w:rsid w:val="2C425443"/>
    <w:rsid w:val="2F6D195A"/>
    <w:rsid w:val="4A306F64"/>
    <w:rsid w:val="53B02421"/>
    <w:rsid w:val="56C12E34"/>
    <w:rsid w:val="59712B88"/>
    <w:rsid w:val="62BC314B"/>
    <w:rsid w:val="69855FA4"/>
    <w:rsid w:val="6F5043EA"/>
    <w:rsid w:val="7B851309"/>
    <w:rsid w:val="7CE36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317</Words>
  <Characters>331</Characters>
  <Lines>0</Lines>
  <Paragraphs>0</Paragraphs>
  <TotalTime>13</TotalTime>
  <ScaleCrop>false</ScaleCrop>
  <LinksUpToDate>false</LinksUpToDate>
  <CharactersWithSpaces>331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2024-12-19T02:16:00Z</dcterms:created>
  <dc:creator>古月胡</dc:creator>
  <cp:lastModifiedBy>应俊</cp:lastModifiedBy>
  <cp:lastPrinted>2024-12-20T05:37:00Z</cp:lastPrinted>
  <dcterms:modified xsi:type="dcterms:W3CDTF">2024-12-23T06:14:16Z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73E83046CB7743D88C327DD0DE96D205_13</vt:lpwstr>
  </property>
</Properties>
</file>